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F3867" w14:textId="77777777" w:rsidR="00172D01" w:rsidRDefault="00172D01">
      <w:r w:rsidRPr="00202EBF">
        <w:rPr>
          <w:rFonts w:ascii="Times New Roman" w:eastAsiaTheme="majorEastAsia" w:hAnsi="Times New Roman" w:cs="Times New Roman"/>
          <w:b/>
          <w:bCs/>
          <w:noProof/>
          <w:sz w:val="48"/>
          <w:szCs w:val="72"/>
          <w:lang w:val="es-ES"/>
        </w:rPr>
        <w:drawing>
          <wp:anchor distT="0" distB="0" distL="114300" distR="114300" simplePos="0" relativeHeight="251659264" behindDoc="1" locked="0" layoutInCell="1" allowOverlap="1" wp14:anchorId="6C2EBF50" wp14:editId="586E510E">
            <wp:simplePos x="0" y="0"/>
            <wp:positionH relativeFrom="column">
              <wp:posOffset>114300</wp:posOffset>
            </wp:positionH>
            <wp:positionV relativeFrom="paragraph">
              <wp:posOffset>-50165</wp:posOffset>
            </wp:positionV>
            <wp:extent cx="5044440" cy="1143000"/>
            <wp:effectExtent l="0" t="0" r="10160" b="0"/>
            <wp:wrapTight wrapText="bothSides">
              <wp:wrapPolygon edited="0">
                <wp:start x="2175" y="0"/>
                <wp:lineTo x="1305" y="1440"/>
                <wp:lineTo x="109" y="5760"/>
                <wp:lineTo x="0" y="10560"/>
                <wp:lineTo x="0" y="13440"/>
                <wp:lineTo x="326" y="15840"/>
                <wp:lineTo x="2610" y="21120"/>
                <wp:lineTo x="2828" y="21120"/>
                <wp:lineTo x="6743" y="21120"/>
                <wp:lineTo x="20012" y="21120"/>
                <wp:lineTo x="21208" y="20640"/>
                <wp:lineTo x="20991" y="7680"/>
                <wp:lineTo x="21535" y="3840"/>
                <wp:lineTo x="21535" y="0"/>
                <wp:lineTo x="6743" y="0"/>
                <wp:lineTo x="2175" y="0"/>
              </wp:wrapPolygon>
            </wp:wrapTight>
            <wp:docPr id="2" name="Imagen 2" descr="C:\Users\Alejandro Alvarez\AppData\Local\Microsoft\Windows\INetCache\IE\O69UM08Q\800px-Logo_UNITE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 Alvarez\AppData\Local\Microsoft\Windows\INetCache\IE\O69UM08Q\800px-Logo_UNITEC[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444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38EE7" w14:textId="77777777" w:rsidR="00172D01" w:rsidRPr="00172D01" w:rsidRDefault="00172D01" w:rsidP="00172D01"/>
    <w:p w14:paraId="10DDF256" w14:textId="77777777" w:rsidR="00172D01" w:rsidRPr="00172D01" w:rsidRDefault="00172D01" w:rsidP="00172D01"/>
    <w:p w14:paraId="2DA68C7C" w14:textId="77777777" w:rsidR="00172D01" w:rsidRPr="00172D01" w:rsidRDefault="00172D01" w:rsidP="00172D01"/>
    <w:p w14:paraId="69683036" w14:textId="77777777" w:rsidR="00172D01" w:rsidRPr="00172D01" w:rsidRDefault="00172D01" w:rsidP="00172D01"/>
    <w:p w14:paraId="5D0E662D" w14:textId="77777777" w:rsidR="00172D01" w:rsidRPr="00172D01" w:rsidRDefault="00172D01" w:rsidP="00172D01"/>
    <w:p w14:paraId="0C72AF08" w14:textId="77777777" w:rsidR="00172D01" w:rsidRPr="00172D01" w:rsidRDefault="00172D01" w:rsidP="00172D01"/>
    <w:p w14:paraId="26B181DA" w14:textId="77777777" w:rsidR="00172D01" w:rsidRPr="00172D01" w:rsidRDefault="00172D01" w:rsidP="00172D01"/>
    <w:p w14:paraId="02CF47AA" w14:textId="77777777" w:rsidR="00172D01" w:rsidRPr="00172D01" w:rsidRDefault="00172D01" w:rsidP="00172D01"/>
    <w:p w14:paraId="64FCF276" w14:textId="77777777" w:rsidR="00172D01" w:rsidRPr="00172D01" w:rsidRDefault="00172D01" w:rsidP="00172D01"/>
    <w:p w14:paraId="56EE916E" w14:textId="77777777" w:rsidR="00172D01" w:rsidRPr="00172D01" w:rsidRDefault="00172D01" w:rsidP="00172D01"/>
    <w:p w14:paraId="194DFD68" w14:textId="77777777" w:rsidR="00172D01" w:rsidRDefault="00172D01" w:rsidP="00172D01">
      <w:pPr>
        <w:jc w:val="center"/>
      </w:pPr>
    </w:p>
    <w:p w14:paraId="5FFF4D74" w14:textId="77777777" w:rsidR="00172D01" w:rsidRPr="00D33F73" w:rsidRDefault="00172D01" w:rsidP="00172D01">
      <w:pPr>
        <w:jc w:val="center"/>
        <w:rPr>
          <w:rFonts w:ascii="Arial" w:hAnsi="Arial"/>
          <w:b/>
          <w:sz w:val="28"/>
          <w:szCs w:val="28"/>
        </w:rPr>
      </w:pPr>
      <w:r w:rsidRPr="00D33F73">
        <w:rPr>
          <w:rFonts w:ascii="Arial" w:hAnsi="Arial"/>
          <w:b/>
          <w:sz w:val="28"/>
          <w:szCs w:val="28"/>
        </w:rPr>
        <w:t>Asignatura:</w:t>
      </w:r>
    </w:p>
    <w:p w14:paraId="604B50B4" w14:textId="77777777" w:rsidR="00172D01" w:rsidRPr="00D33F73" w:rsidRDefault="00172D01" w:rsidP="00172D01">
      <w:pPr>
        <w:jc w:val="center"/>
        <w:rPr>
          <w:rFonts w:ascii="Arial" w:hAnsi="Arial"/>
          <w:b/>
          <w:sz w:val="28"/>
          <w:szCs w:val="28"/>
        </w:rPr>
      </w:pPr>
    </w:p>
    <w:p w14:paraId="4463E301" w14:textId="77777777" w:rsidR="00172D01" w:rsidRPr="00D33F73" w:rsidRDefault="00172D01" w:rsidP="00172D01">
      <w:pPr>
        <w:jc w:val="center"/>
        <w:rPr>
          <w:rFonts w:ascii="Arial" w:hAnsi="Arial"/>
          <w:sz w:val="28"/>
          <w:szCs w:val="28"/>
        </w:rPr>
      </w:pPr>
      <w:r w:rsidRPr="00D33F73">
        <w:rPr>
          <w:rFonts w:ascii="Arial" w:hAnsi="Arial"/>
          <w:sz w:val="28"/>
          <w:szCs w:val="28"/>
        </w:rPr>
        <w:t xml:space="preserve">Introducción a </w:t>
      </w:r>
      <w:r>
        <w:rPr>
          <w:rFonts w:ascii="Arial" w:hAnsi="Arial"/>
          <w:sz w:val="28"/>
          <w:szCs w:val="28"/>
        </w:rPr>
        <w:t>la Ciencia Política</w:t>
      </w:r>
    </w:p>
    <w:p w14:paraId="4708807E" w14:textId="77777777" w:rsidR="00172D01" w:rsidRPr="00D33F73" w:rsidRDefault="00172D01" w:rsidP="00172D01">
      <w:pPr>
        <w:jc w:val="center"/>
        <w:rPr>
          <w:rFonts w:ascii="Arial" w:hAnsi="Arial"/>
          <w:sz w:val="28"/>
          <w:szCs w:val="28"/>
        </w:rPr>
      </w:pPr>
    </w:p>
    <w:p w14:paraId="2C364787" w14:textId="77777777" w:rsidR="00172D01" w:rsidRPr="00D33F73" w:rsidRDefault="00172D01" w:rsidP="00172D01">
      <w:pPr>
        <w:jc w:val="center"/>
        <w:rPr>
          <w:rFonts w:ascii="Arial" w:hAnsi="Arial"/>
          <w:b/>
          <w:sz w:val="28"/>
          <w:szCs w:val="28"/>
        </w:rPr>
      </w:pPr>
      <w:r w:rsidRPr="00D33F73">
        <w:rPr>
          <w:rFonts w:ascii="Arial" w:hAnsi="Arial"/>
          <w:b/>
          <w:sz w:val="28"/>
          <w:szCs w:val="28"/>
        </w:rPr>
        <w:t>Asunto:</w:t>
      </w:r>
    </w:p>
    <w:p w14:paraId="3962D325" w14:textId="77777777" w:rsidR="00172D01" w:rsidRPr="00D33F73" w:rsidRDefault="00172D01" w:rsidP="00172D01">
      <w:pPr>
        <w:jc w:val="center"/>
        <w:rPr>
          <w:rFonts w:ascii="Arial" w:hAnsi="Arial"/>
          <w:b/>
          <w:sz w:val="28"/>
          <w:szCs w:val="28"/>
        </w:rPr>
      </w:pPr>
    </w:p>
    <w:p w14:paraId="1F4B08C3" w14:textId="77777777" w:rsidR="00172D01" w:rsidRDefault="00172D01" w:rsidP="00172D01">
      <w:pPr>
        <w:jc w:val="center"/>
        <w:rPr>
          <w:rFonts w:ascii="Arial" w:hAnsi="Arial"/>
          <w:sz w:val="28"/>
          <w:szCs w:val="28"/>
        </w:rPr>
      </w:pPr>
      <w:r>
        <w:rPr>
          <w:rFonts w:ascii="Arial" w:hAnsi="Arial"/>
          <w:sz w:val="28"/>
          <w:szCs w:val="28"/>
        </w:rPr>
        <w:t xml:space="preserve">Experiencia en Alfabetización </w:t>
      </w:r>
    </w:p>
    <w:p w14:paraId="1C9BDDE9" w14:textId="77777777" w:rsidR="00172D01" w:rsidRPr="00D33F73" w:rsidRDefault="00172D01" w:rsidP="00172D01">
      <w:pPr>
        <w:jc w:val="center"/>
        <w:rPr>
          <w:rFonts w:ascii="Arial" w:hAnsi="Arial"/>
          <w:sz w:val="28"/>
          <w:szCs w:val="28"/>
        </w:rPr>
      </w:pPr>
    </w:p>
    <w:p w14:paraId="229CE88C" w14:textId="77777777" w:rsidR="00172D01" w:rsidRPr="00D33F73" w:rsidRDefault="00172D01" w:rsidP="00172D01">
      <w:pPr>
        <w:jc w:val="center"/>
        <w:rPr>
          <w:rFonts w:ascii="Arial" w:hAnsi="Arial"/>
          <w:b/>
          <w:sz w:val="28"/>
          <w:szCs w:val="28"/>
        </w:rPr>
      </w:pPr>
      <w:r w:rsidRPr="00D33F73">
        <w:rPr>
          <w:rFonts w:ascii="Arial" w:hAnsi="Arial"/>
          <w:b/>
          <w:sz w:val="28"/>
          <w:szCs w:val="28"/>
        </w:rPr>
        <w:t>Catedrático:</w:t>
      </w:r>
    </w:p>
    <w:p w14:paraId="7891FF79" w14:textId="77777777" w:rsidR="00172D01" w:rsidRPr="00D33F73" w:rsidRDefault="00172D01" w:rsidP="00172D01">
      <w:pPr>
        <w:jc w:val="center"/>
        <w:rPr>
          <w:rFonts w:ascii="Arial" w:hAnsi="Arial"/>
          <w:b/>
          <w:sz w:val="28"/>
          <w:szCs w:val="28"/>
        </w:rPr>
      </w:pPr>
    </w:p>
    <w:p w14:paraId="1402C324" w14:textId="77777777" w:rsidR="00172D01" w:rsidRPr="00D33F73" w:rsidRDefault="00172D01" w:rsidP="00172D01">
      <w:pPr>
        <w:jc w:val="center"/>
        <w:rPr>
          <w:rFonts w:ascii="Arial" w:hAnsi="Arial"/>
          <w:sz w:val="28"/>
          <w:szCs w:val="28"/>
        </w:rPr>
      </w:pPr>
      <w:r w:rsidRPr="00D33F73">
        <w:rPr>
          <w:rFonts w:ascii="Arial" w:hAnsi="Arial"/>
          <w:sz w:val="28"/>
          <w:szCs w:val="28"/>
        </w:rPr>
        <w:t>Dr. Rudolf Lauff</w:t>
      </w:r>
    </w:p>
    <w:p w14:paraId="4904EB0F" w14:textId="77777777" w:rsidR="00172D01" w:rsidRPr="00D33F73" w:rsidRDefault="00172D01" w:rsidP="00172D01">
      <w:pPr>
        <w:jc w:val="center"/>
        <w:rPr>
          <w:rFonts w:ascii="Arial" w:hAnsi="Arial"/>
          <w:sz w:val="28"/>
          <w:szCs w:val="28"/>
        </w:rPr>
      </w:pPr>
    </w:p>
    <w:p w14:paraId="5CBA7404" w14:textId="77777777" w:rsidR="00172D01" w:rsidRPr="00D33F73" w:rsidRDefault="00172D01" w:rsidP="00172D01">
      <w:pPr>
        <w:jc w:val="center"/>
        <w:rPr>
          <w:rFonts w:ascii="Arial" w:hAnsi="Arial"/>
          <w:b/>
          <w:sz w:val="28"/>
          <w:szCs w:val="28"/>
        </w:rPr>
      </w:pPr>
      <w:r w:rsidRPr="00D33F73">
        <w:rPr>
          <w:rFonts w:ascii="Arial" w:hAnsi="Arial"/>
          <w:b/>
          <w:sz w:val="28"/>
          <w:szCs w:val="28"/>
        </w:rPr>
        <w:t>Alumno:</w:t>
      </w:r>
    </w:p>
    <w:p w14:paraId="7801A7EC" w14:textId="77777777" w:rsidR="00172D01" w:rsidRPr="00D33F73" w:rsidRDefault="00172D01" w:rsidP="00172D01">
      <w:pPr>
        <w:jc w:val="center"/>
        <w:rPr>
          <w:rFonts w:ascii="Arial" w:hAnsi="Arial"/>
          <w:b/>
          <w:sz w:val="28"/>
          <w:szCs w:val="28"/>
        </w:rPr>
      </w:pPr>
    </w:p>
    <w:p w14:paraId="72940D34" w14:textId="77777777" w:rsidR="00172D01" w:rsidRPr="00D33F73" w:rsidRDefault="00172D01" w:rsidP="00172D01">
      <w:pPr>
        <w:jc w:val="center"/>
        <w:rPr>
          <w:rFonts w:ascii="Arial" w:hAnsi="Arial"/>
          <w:sz w:val="28"/>
          <w:szCs w:val="28"/>
        </w:rPr>
      </w:pPr>
      <w:r w:rsidRPr="00D33F73">
        <w:rPr>
          <w:rFonts w:ascii="Arial" w:hAnsi="Arial"/>
          <w:sz w:val="28"/>
          <w:szCs w:val="28"/>
        </w:rPr>
        <w:t>Andrea Alicia Maldonado</w:t>
      </w:r>
    </w:p>
    <w:p w14:paraId="34CB897D" w14:textId="77777777" w:rsidR="00172D01" w:rsidRPr="00D33F73" w:rsidRDefault="00172D01" w:rsidP="00172D01">
      <w:pPr>
        <w:jc w:val="center"/>
        <w:rPr>
          <w:rFonts w:ascii="Arial" w:hAnsi="Arial"/>
          <w:sz w:val="28"/>
          <w:szCs w:val="28"/>
        </w:rPr>
      </w:pPr>
    </w:p>
    <w:p w14:paraId="7F665527" w14:textId="77777777" w:rsidR="00172D01" w:rsidRPr="00D33F73" w:rsidRDefault="00172D01" w:rsidP="00172D01">
      <w:pPr>
        <w:jc w:val="center"/>
        <w:rPr>
          <w:rFonts w:ascii="Arial" w:hAnsi="Arial"/>
          <w:b/>
          <w:sz w:val="28"/>
          <w:szCs w:val="28"/>
        </w:rPr>
      </w:pPr>
      <w:r w:rsidRPr="00D33F73">
        <w:rPr>
          <w:rFonts w:ascii="Arial" w:hAnsi="Arial"/>
          <w:b/>
          <w:sz w:val="28"/>
          <w:szCs w:val="28"/>
        </w:rPr>
        <w:t>Número de Cuenta:</w:t>
      </w:r>
    </w:p>
    <w:p w14:paraId="13DDA3B8" w14:textId="77777777" w:rsidR="00172D01" w:rsidRPr="00D33F73" w:rsidRDefault="00172D01" w:rsidP="00172D01">
      <w:pPr>
        <w:jc w:val="center"/>
        <w:rPr>
          <w:rFonts w:ascii="Arial" w:hAnsi="Arial"/>
          <w:b/>
          <w:sz w:val="28"/>
          <w:szCs w:val="28"/>
        </w:rPr>
      </w:pPr>
    </w:p>
    <w:p w14:paraId="38DE88B6" w14:textId="77777777" w:rsidR="00172D01" w:rsidRPr="00D33F73" w:rsidRDefault="00172D01" w:rsidP="00172D01">
      <w:pPr>
        <w:jc w:val="center"/>
        <w:rPr>
          <w:rFonts w:ascii="Arial" w:hAnsi="Arial"/>
          <w:sz w:val="28"/>
          <w:szCs w:val="28"/>
        </w:rPr>
      </w:pPr>
      <w:r w:rsidRPr="00D33F73">
        <w:rPr>
          <w:rFonts w:ascii="Arial" w:hAnsi="Arial"/>
          <w:sz w:val="28"/>
          <w:szCs w:val="28"/>
        </w:rPr>
        <w:t>11721037</w:t>
      </w:r>
    </w:p>
    <w:p w14:paraId="4C2F70CE" w14:textId="77777777" w:rsidR="00172D01" w:rsidRPr="00D33F73" w:rsidRDefault="00172D01" w:rsidP="00172D01">
      <w:pPr>
        <w:jc w:val="center"/>
        <w:rPr>
          <w:rFonts w:ascii="Arial" w:hAnsi="Arial"/>
          <w:sz w:val="28"/>
          <w:szCs w:val="28"/>
        </w:rPr>
      </w:pPr>
    </w:p>
    <w:p w14:paraId="53075BA3" w14:textId="77777777" w:rsidR="00172D01" w:rsidRPr="00D33F73" w:rsidRDefault="00172D01" w:rsidP="00172D01">
      <w:pPr>
        <w:jc w:val="center"/>
        <w:rPr>
          <w:rFonts w:ascii="Arial" w:hAnsi="Arial"/>
          <w:b/>
          <w:sz w:val="28"/>
          <w:szCs w:val="28"/>
        </w:rPr>
      </w:pPr>
      <w:r w:rsidRPr="00D33F73">
        <w:rPr>
          <w:rFonts w:ascii="Arial" w:hAnsi="Arial"/>
          <w:b/>
          <w:sz w:val="28"/>
          <w:szCs w:val="28"/>
        </w:rPr>
        <w:t>Lugar y Fecha:</w:t>
      </w:r>
    </w:p>
    <w:p w14:paraId="5C535D05" w14:textId="77777777" w:rsidR="00172D01" w:rsidRPr="00D33F73" w:rsidRDefault="00172D01" w:rsidP="00172D01">
      <w:pPr>
        <w:jc w:val="center"/>
        <w:rPr>
          <w:rFonts w:ascii="Arial" w:hAnsi="Arial"/>
          <w:b/>
          <w:sz w:val="28"/>
          <w:szCs w:val="28"/>
        </w:rPr>
      </w:pPr>
    </w:p>
    <w:p w14:paraId="05247CBC" w14:textId="77777777" w:rsidR="00172D01" w:rsidRPr="00D33F73" w:rsidRDefault="00172D01" w:rsidP="00172D01">
      <w:pPr>
        <w:jc w:val="center"/>
        <w:rPr>
          <w:rFonts w:ascii="Arial" w:hAnsi="Arial"/>
          <w:sz w:val="28"/>
          <w:szCs w:val="28"/>
        </w:rPr>
      </w:pPr>
      <w:r w:rsidRPr="00D33F73">
        <w:rPr>
          <w:rFonts w:ascii="Arial" w:hAnsi="Arial"/>
          <w:sz w:val="28"/>
          <w:szCs w:val="28"/>
        </w:rPr>
        <w:t>San Pedro Sula, Cortés</w:t>
      </w:r>
    </w:p>
    <w:p w14:paraId="63D1EBB2" w14:textId="77777777" w:rsidR="00172D01" w:rsidRPr="00D33F73" w:rsidRDefault="00172D01" w:rsidP="00172D01">
      <w:pPr>
        <w:jc w:val="center"/>
        <w:rPr>
          <w:rFonts w:ascii="Arial" w:hAnsi="Arial"/>
          <w:sz w:val="28"/>
          <w:szCs w:val="28"/>
        </w:rPr>
      </w:pPr>
    </w:p>
    <w:p w14:paraId="074BFCBC" w14:textId="77777777" w:rsidR="00172D01" w:rsidRPr="00D33F73" w:rsidRDefault="00172D01" w:rsidP="00172D01">
      <w:pPr>
        <w:jc w:val="center"/>
        <w:rPr>
          <w:rFonts w:ascii="Arial" w:hAnsi="Arial"/>
          <w:sz w:val="28"/>
          <w:szCs w:val="28"/>
        </w:rPr>
      </w:pPr>
      <w:r>
        <w:rPr>
          <w:rFonts w:ascii="Arial" w:hAnsi="Arial"/>
          <w:sz w:val="28"/>
          <w:szCs w:val="28"/>
        </w:rPr>
        <w:t>Marzo 20</w:t>
      </w:r>
      <w:r w:rsidRPr="00D33F73">
        <w:rPr>
          <w:rFonts w:ascii="Arial" w:hAnsi="Arial"/>
          <w:sz w:val="28"/>
          <w:szCs w:val="28"/>
        </w:rPr>
        <w:t>18</w:t>
      </w:r>
    </w:p>
    <w:p w14:paraId="092B6F73" w14:textId="77777777" w:rsidR="00172D01" w:rsidRDefault="00172D01" w:rsidP="00172D01">
      <w:pPr>
        <w:jc w:val="center"/>
      </w:pPr>
    </w:p>
    <w:p w14:paraId="625F3643" w14:textId="77777777" w:rsidR="00172D01" w:rsidRDefault="00172D01" w:rsidP="00172D01">
      <w:pPr>
        <w:jc w:val="center"/>
      </w:pPr>
    </w:p>
    <w:p w14:paraId="79B19DF9" w14:textId="77777777" w:rsidR="00172D01" w:rsidRDefault="00172D01" w:rsidP="00172D01">
      <w:pPr>
        <w:jc w:val="center"/>
      </w:pPr>
    </w:p>
    <w:p w14:paraId="2E066068" w14:textId="77777777" w:rsidR="00172D01" w:rsidRDefault="00172D01" w:rsidP="00172D01">
      <w:pPr>
        <w:jc w:val="center"/>
      </w:pPr>
    </w:p>
    <w:p w14:paraId="45AD2E80" w14:textId="77777777" w:rsidR="00172D01" w:rsidRDefault="00172D01" w:rsidP="00172D01">
      <w:pPr>
        <w:jc w:val="center"/>
      </w:pPr>
    </w:p>
    <w:p w14:paraId="1FDDD199" w14:textId="77777777" w:rsidR="00172D01" w:rsidRDefault="00172D01" w:rsidP="00172D01">
      <w:pPr>
        <w:jc w:val="center"/>
      </w:pPr>
    </w:p>
    <w:p w14:paraId="1BBEA00B" w14:textId="77777777" w:rsidR="00172D01" w:rsidRDefault="00172D01" w:rsidP="00172D01">
      <w:pPr>
        <w:jc w:val="center"/>
      </w:pPr>
    </w:p>
    <w:p w14:paraId="7B0E8814" w14:textId="77777777" w:rsidR="00172D01" w:rsidRDefault="00172D01" w:rsidP="00172D01">
      <w:pPr>
        <w:jc w:val="center"/>
      </w:pPr>
    </w:p>
    <w:p w14:paraId="77876F68" w14:textId="77777777" w:rsidR="00172D01" w:rsidRDefault="00172D01" w:rsidP="00172D01">
      <w:pPr>
        <w:jc w:val="center"/>
      </w:pPr>
    </w:p>
    <w:p w14:paraId="21C9EAA2" w14:textId="77777777" w:rsidR="00172D01" w:rsidRDefault="00172D01" w:rsidP="00172D01">
      <w:pPr>
        <w:tabs>
          <w:tab w:val="left" w:pos="2348"/>
        </w:tabs>
        <w:jc w:val="center"/>
        <w:rPr>
          <w:rFonts w:ascii="Arial" w:hAnsi="Arial"/>
          <w:sz w:val="40"/>
          <w:szCs w:val="40"/>
        </w:rPr>
      </w:pPr>
    </w:p>
    <w:p w14:paraId="5A3B1A72" w14:textId="2CDA2A4D" w:rsidR="00BE7B51" w:rsidRPr="00172D01" w:rsidRDefault="00172D01" w:rsidP="00172D01">
      <w:pPr>
        <w:tabs>
          <w:tab w:val="left" w:pos="2348"/>
        </w:tabs>
        <w:jc w:val="center"/>
        <w:rPr>
          <w:rFonts w:ascii="Arial" w:hAnsi="Arial"/>
          <w:b/>
          <w:sz w:val="40"/>
          <w:szCs w:val="40"/>
        </w:rPr>
      </w:pPr>
      <w:r w:rsidRPr="00172D01">
        <w:rPr>
          <w:rFonts w:ascii="Arial" w:hAnsi="Arial"/>
          <w:b/>
          <w:sz w:val="40"/>
          <w:szCs w:val="40"/>
        </w:rPr>
        <w:t>Alfabetización</w:t>
      </w:r>
    </w:p>
    <w:p w14:paraId="4BACF6E0" w14:textId="77777777" w:rsidR="00172D01" w:rsidRDefault="00172D01" w:rsidP="00321106">
      <w:pPr>
        <w:tabs>
          <w:tab w:val="left" w:pos="2348"/>
        </w:tabs>
        <w:rPr>
          <w:rFonts w:ascii="Arial" w:hAnsi="Arial"/>
          <w:sz w:val="32"/>
          <w:szCs w:val="32"/>
        </w:rPr>
      </w:pPr>
    </w:p>
    <w:p w14:paraId="4587BAC1" w14:textId="77777777" w:rsidR="00172D01" w:rsidRDefault="00172D01" w:rsidP="00172D01">
      <w:pPr>
        <w:tabs>
          <w:tab w:val="left" w:pos="2348"/>
        </w:tabs>
        <w:jc w:val="center"/>
        <w:rPr>
          <w:rFonts w:ascii="Arial" w:hAnsi="Arial"/>
          <w:sz w:val="28"/>
          <w:szCs w:val="28"/>
        </w:rPr>
      </w:pPr>
    </w:p>
    <w:p w14:paraId="03144D9E" w14:textId="6868A8D1" w:rsidR="00172D01" w:rsidRDefault="00321106" w:rsidP="00321106">
      <w:pPr>
        <w:tabs>
          <w:tab w:val="left" w:pos="2348"/>
        </w:tabs>
        <w:jc w:val="both"/>
        <w:rPr>
          <w:rFonts w:ascii="Arial" w:hAnsi="Arial"/>
          <w:sz w:val="28"/>
          <w:szCs w:val="28"/>
        </w:rPr>
      </w:pPr>
      <w:r>
        <w:rPr>
          <w:rFonts w:ascii="Arial" w:hAnsi="Arial"/>
          <w:sz w:val="28"/>
          <w:szCs w:val="28"/>
        </w:rPr>
        <w:t xml:space="preserve">          </w:t>
      </w:r>
      <w:r w:rsidR="00172D01">
        <w:rPr>
          <w:rFonts w:ascii="Arial" w:hAnsi="Arial"/>
          <w:sz w:val="28"/>
          <w:szCs w:val="28"/>
        </w:rPr>
        <w:t xml:space="preserve">El analfabetismo </w:t>
      </w:r>
      <w:r w:rsidR="006004F7">
        <w:rPr>
          <w:rFonts w:ascii="Arial" w:hAnsi="Arial"/>
          <w:sz w:val="28"/>
          <w:szCs w:val="28"/>
        </w:rPr>
        <w:t xml:space="preserve">es la muestra mas representativa de </w:t>
      </w:r>
      <w:r>
        <w:rPr>
          <w:rFonts w:ascii="Arial" w:hAnsi="Arial"/>
          <w:sz w:val="28"/>
          <w:szCs w:val="28"/>
        </w:rPr>
        <w:t>exclusión</w:t>
      </w:r>
      <w:r w:rsidR="006004F7">
        <w:rPr>
          <w:rFonts w:ascii="Arial" w:hAnsi="Arial"/>
          <w:sz w:val="28"/>
          <w:szCs w:val="28"/>
        </w:rPr>
        <w:t xml:space="preserve"> </w:t>
      </w:r>
      <w:r>
        <w:rPr>
          <w:rFonts w:ascii="Arial" w:hAnsi="Arial"/>
          <w:sz w:val="28"/>
          <w:szCs w:val="28"/>
        </w:rPr>
        <w:t xml:space="preserve">y marginación social que han sufrido muchos sectores de la población hondureña. La alfabetización es un proceso en el cual una persona puede aprender a leer y escribir, estas funciones le permitirán comunicarse a un nivel mas profundo con las demás personas, a parte de que es muy importante hoy en día, ya que en la mayoría de los trabajos se solicitan personas que sepan leer y escribir. </w:t>
      </w:r>
    </w:p>
    <w:p w14:paraId="3CF24F29" w14:textId="77777777" w:rsidR="0038199D" w:rsidRDefault="0038199D" w:rsidP="00321106">
      <w:pPr>
        <w:tabs>
          <w:tab w:val="left" w:pos="2348"/>
        </w:tabs>
        <w:jc w:val="both"/>
        <w:rPr>
          <w:rFonts w:ascii="Arial" w:hAnsi="Arial"/>
          <w:sz w:val="28"/>
          <w:szCs w:val="28"/>
        </w:rPr>
      </w:pPr>
    </w:p>
    <w:p w14:paraId="36D3AA8B" w14:textId="77777777" w:rsidR="0038199D" w:rsidRDefault="0038199D" w:rsidP="00172D01">
      <w:pPr>
        <w:tabs>
          <w:tab w:val="left" w:pos="2348"/>
        </w:tabs>
        <w:jc w:val="center"/>
        <w:rPr>
          <w:rFonts w:ascii="Arial" w:hAnsi="Arial"/>
          <w:sz w:val="28"/>
          <w:szCs w:val="28"/>
        </w:rPr>
      </w:pPr>
    </w:p>
    <w:p w14:paraId="71426E62" w14:textId="77777777" w:rsidR="0038199D" w:rsidRDefault="0038199D" w:rsidP="00172D01">
      <w:pPr>
        <w:tabs>
          <w:tab w:val="left" w:pos="2348"/>
        </w:tabs>
        <w:jc w:val="center"/>
        <w:rPr>
          <w:rFonts w:ascii="Arial" w:hAnsi="Arial"/>
          <w:sz w:val="28"/>
          <w:szCs w:val="28"/>
        </w:rPr>
      </w:pPr>
    </w:p>
    <w:p w14:paraId="1C91A847" w14:textId="77777777" w:rsidR="0038199D" w:rsidRPr="00321106" w:rsidRDefault="0038199D" w:rsidP="001262CF">
      <w:pPr>
        <w:tabs>
          <w:tab w:val="left" w:pos="2348"/>
        </w:tabs>
        <w:rPr>
          <w:rFonts w:ascii="Arial" w:hAnsi="Arial"/>
          <w:b/>
          <w:sz w:val="32"/>
          <w:szCs w:val="32"/>
        </w:rPr>
      </w:pPr>
      <w:r w:rsidRPr="00321106">
        <w:rPr>
          <w:rFonts w:ascii="Arial" w:hAnsi="Arial"/>
          <w:b/>
          <w:sz w:val="32"/>
          <w:szCs w:val="32"/>
        </w:rPr>
        <w:t>Experiencia</w:t>
      </w:r>
    </w:p>
    <w:p w14:paraId="1AF17D3E" w14:textId="77777777" w:rsidR="001262CF" w:rsidRDefault="001262CF" w:rsidP="001262CF">
      <w:pPr>
        <w:tabs>
          <w:tab w:val="left" w:pos="2348"/>
        </w:tabs>
        <w:rPr>
          <w:rFonts w:ascii="Arial" w:hAnsi="Arial"/>
          <w:sz w:val="28"/>
          <w:szCs w:val="28"/>
        </w:rPr>
      </w:pPr>
    </w:p>
    <w:p w14:paraId="3D5E7802" w14:textId="28FA9F18" w:rsidR="001262CF" w:rsidRDefault="00321106" w:rsidP="00321106">
      <w:pPr>
        <w:tabs>
          <w:tab w:val="left" w:pos="2348"/>
        </w:tabs>
        <w:jc w:val="both"/>
        <w:rPr>
          <w:rFonts w:ascii="Arial" w:hAnsi="Arial"/>
          <w:sz w:val="28"/>
          <w:szCs w:val="28"/>
        </w:rPr>
      </w:pPr>
      <w:r>
        <w:rPr>
          <w:rFonts w:ascii="Arial" w:hAnsi="Arial"/>
          <w:sz w:val="28"/>
          <w:szCs w:val="28"/>
        </w:rPr>
        <w:t xml:space="preserve">        </w:t>
      </w:r>
      <w:r w:rsidR="001262CF">
        <w:rPr>
          <w:rFonts w:ascii="Arial" w:hAnsi="Arial"/>
          <w:sz w:val="28"/>
          <w:szCs w:val="28"/>
        </w:rPr>
        <w:t xml:space="preserve">Para mí el trabajo educativo social (TES)  fue una experiencia agradable, pero a la vez un poco estresante, ya que algunos de los estudiantes no están lo suficientemente capacitados para enseñar a personas analfabetas. En mi caso, yo alfabeticé en noveno grado para que en undécimo grado ya no alfabetizáramos, en noveno solo se nos exigía darle la comida al alumno y nada más, cuando ya llegamos a ultimo año de colegio </w:t>
      </w:r>
      <w:r w:rsidR="00833837">
        <w:rPr>
          <w:rFonts w:ascii="Arial" w:hAnsi="Arial"/>
          <w:sz w:val="28"/>
          <w:szCs w:val="28"/>
        </w:rPr>
        <w:t xml:space="preserve">en 2016 </w:t>
      </w:r>
      <w:r w:rsidR="001262CF">
        <w:rPr>
          <w:rFonts w:ascii="Arial" w:hAnsi="Arial"/>
          <w:sz w:val="28"/>
          <w:szCs w:val="28"/>
        </w:rPr>
        <w:t xml:space="preserve">mis compañeros y yo </w:t>
      </w:r>
      <w:r w:rsidR="00833837">
        <w:rPr>
          <w:rFonts w:ascii="Arial" w:hAnsi="Arial"/>
          <w:sz w:val="28"/>
          <w:szCs w:val="28"/>
        </w:rPr>
        <w:t>estábamos</w:t>
      </w:r>
      <w:r w:rsidR="001262CF">
        <w:rPr>
          <w:rFonts w:ascii="Arial" w:hAnsi="Arial"/>
          <w:sz w:val="28"/>
          <w:szCs w:val="28"/>
        </w:rPr>
        <w:t xml:space="preserve"> tranquilos porque ya no haríamos eso, incluso hasta los maestros pensaban lo mismo, pero el ministro de educación, Marlon Escoto, no lo aceptó, dijo que t</w:t>
      </w:r>
      <w:r w:rsidR="00833837">
        <w:rPr>
          <w:rFonts w:ascii="Arial" w:hAnsi="Arial"/>
          <w:sz w:val="28"/>
          <w:szCs w:val="28"/>
        </w:rPr>
        <w:t>eníamos que volver hacer el TES, en 2016 ya no era un alfabetizante como en 2014, ahora eran tres alfabetizantes por alumno, se nos exigía que pagáramos absolutamente todos los gastos de los alumnos, como ser comida, transporte y si no era voluntad del alfabetizante estar ahí, nosotros teníamos que pagarles el día, porque muchos de ellos decían que ellos trabajaban y que teníamos que pagarles el día porque eso era un sacrificio para ellos porque descuidaban su trabajo por estar aprendiendo. Yo enseñaba a primero y sexto grado, dos en primero y una en sexto, fue muy difícil porque en primer grado tenia una señora que padecía de diabetes y el estar mucho tiempo sentada en un pupitre se le inflamaban los pies, a parte que en las aulas no había aire acondicionado, los alfabetizantes no se podían co</w:t>
      </w:r>
      <w:r>
        <w:rPr>
          <w:rFonts w:ascii="Arial" w:hAnsi="Arial"/>
          <w:sz w:val="28"/>
          <w:szCs w:val="28"/>
        </w:rPr>
        <w:t xml:space="preserve">ncentrar, tenía otro alumno de 27 años , también de primer grado, era un poco difícil trabajar con él porque le avergonzaba pasar a la pizarra y que miraran que no sabía leer y escribir, una vez se puso </w:t>
      </w:r>
      <w:r>
        <w:rPr>
          <w:rFonts w:ascii="Arial" w:hAnsi="Arial"/>
          <w:sz w:val="28"/>
          <w:szCs w:val="28"/>
        </w:rPr>
        <w:lastRenderedPageBreak/>
        <w:t xml:space="preserve">a llorar y me dijo que ya no podía seguir porque se ponía muy nervioso, pero empecé a darle consejos y tuve que </w:t>
      </w:r>
      <w:r w:rsidR="00C57C13">
        <w:rPr>
          <w:rFonts w:ascii="Arial" w:hAnsi="Arial"/>
          <w:sz w:val="28"/>
          <w:szCs w:val="28"/>
        </w:rPr>
        <w:t xml:space="preserve">pagarle para que siguiera recibiendo las clases, </w:t>
      </w:r>
      <w:r>
        <w:rPr>
          <w:rFonts w:ascii="Arial" w:hAnsi="Arial"/>
          <w:sz w:val="28"/>
          <w:szCs w:val="28"/>
        </w:rPr>
        <w:t>la otra alumna de sexto grado de 25 años, con ella fue un poco mas fácil porque podía leer despacio, lo único que se le hacia difícil era co</w:t>
      </w:r>
      <w:r w:rsidR="00C57C13">
        <w:rPr>
          <w:rFonts w:ascii="Arial" w:hAnsi="Arial"/>
          <w:sz w:val="28"/>
          <w:szCs w:val="28"/>
        </w:rPr>
        <w:t xml:space="preserve">mprender lo que estaba leyendo , fue un trabajo muy difícil, pero al final fue muy </w:t>
      </w:r>
      <w:r w:rsidR="001148A3">
        <w:rPr>
          <w:rFonts w:ascii="Arial" w:hAnsi="Arial"/>
          <w:sz w:val="28"/>
          <w:szCs w:val="28"/>
        </w:rPr>
        <w:t xml:space="preserve">agradable enseñarles porque nos supimos llevar muy bien y ellos quedaron muy agradecidos conmigo. </w:t>
      </w:r>
    </w:p>
    <w:p w14:paraId="6883F27D" w14:textId="77777777" w:rsidR="001148A3" w:rsidRDefault="001148A3" w:rsidP="00321106">
      <w:pPr>
        <w:tabs>
          <w:tab w:val="left" w:pos="2348"/>
        </w:tabs>
        <w:jc w:val="both"/>
        <w:rPr>
          <w:rFonts w:ascii="Arial" w:hAnsi="Arial"/>
          <w:sz w:val="28"/>
          <w:szCs w:val="28"/>
        </w:rPr>
      </w:pPr>
    </w:p>
    <w:p w14:paraId="31B634F6" w14:textId="60FD487F" w:rsidR="001148A3" w:rsidRPr="00172D01" w:rsidRDefault="001148A3" w:rsidP="00321106">
      <w:pPr>
        <w:tabs>
          <w:tab w:val="left" w:pos="2348"/>
        </w:tabs>
        <w:jc w:val="both"/>
        <w:rPr>
          <w:rFonts w:ascii="Arial" w:hAnsi="Arial"/>
          <w:sz w:val="28"/>
          <w:szCs w:val="28"/>
        </w:rPr>
      </w:pPr>
      <w:r>
        <w:rPr>
          <w:rFonts w:ascii="Arial" w:hAnsi="Arial"/>
          <w:sz w:val="28"/>
          <w:szCs w:val="28"/>
        </w:rPr>
        <w:t xml:space="preserve">En mi opinión, la alfabetización no fue lo que se esperaba porque las personas no iban porque querían aprender sino solo por recibir el dinero que cada alumno les daba, cada alumno debía comprar un libro para cada alfabetizante, cada libro costaba lps 250 y eran tres alumnos, mas la comida y transporte y  a veces los alfabetizantes no ponían de su parte, pero pienso que ya es la cultura de algunas personas que piensan que estudiar no sirve de nada. </w:t>
      </w:r>
      <w:bookmarkStart w:id="0" w:name="_GoBack"/>
      <w:bookmarkEnd w:id="0"/>
    </w:p>
    <w:sectPr w:rsidR="001148A3" w:rsidRPr="00172D01" w:rsidSect="00AD1A5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01"/>
    <w:rsid w:val="001148A3"/>
    <w:rsid w:val="001262CF"/>
    <w:rsid w:val="00172D01"/>
    <w:rsid w:val="00321106"/>
    <w:rsid w:val="00322E21"/>
    <w:rsid w:val="0038199D"/>
    <w:rsid w:val="006004F7"/>
    <w:rsid w:val="00833837"/>
    <w:rsid w:val="00AD1A59"/>
    <w:rsid w:val="00BE7B51"/>
    <w:rsid w:val="00C57C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65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511</Words>
  <Characters>2812</Characters>
  <Application>Microsoft Macintosh Word</Application>
  <DocSecurity>0</DocSecurity>
  <Lines>23</Lines>
  <Paragraphs>6</Paragraphs>
  <ScaleCrop>false</ScaleCrop>
  <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maldonado</dc:creator>
  <cp:keywords/>
  <dc:description/>
  <cp:lastModifiedBy>felix maldonado</cp:lastModifiedBy>
  <cp:revision>5</cp:revision>
  <dcterms:created xsi:type="dcterms:W3CDTF">2018-03-04T18:14:00Z</dcterms:created>
  <dcterms:modified xsi:type="dcterms:W3CDTF">2018-03-05T16:19:00Z</dcterms:modified>
</cp:coreProperties>
</file>